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6" w:rsidRDefault="009745CB">
      <w:pPr>
        <w:pStyle w:val="1"/>
      </w:pPr>
      <w:r>
        <w:rPr>
          <w:rFonts w:ascii="Arial" w:hAnsi="Arial" w:cs="Arial"/>
        </w:rPr>
        <w:t>ΕΛΛΗΝΙΚΗ ΔΗΜΟΚΡΑΤΙΑ</w:t>
      </w:r>
      <w:r>
        <w:rPr>
          <w:rFonts w:ascii="Arial" w:hAnsi="Arial" w:cs="Arial"/>
        </w:rPr>
        <w:object w:dxaOrig="900" w:dyaOrig="787">
          <v:shape id="ole_rId2" o:spid="_x0000_i1025" style="width:45pt;height:39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MSPhotoEd.3" ShapeID="ole_rId2" DrawAspect="Content" ObjectID="_1612347059" r:id="rId5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Αθήνα 14.12.2018</w:t>
      </w:r>
    </w:p>
    <w:p w:rsidR="007B32B6" w:rsidRDefault="009745CB">
      <w:pPr>
        <w:spacing w:after="0"/>
        <w:rPr>
          <w:rFonts w:ascii="Calibri" w:hAnsi="Calibri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ΥΠΟΥΡΓΕΙΟ ΥΓΕΙΑΣ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B32B6" w:rsidRDefault="009745C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ΔΙΟΙΚΗΣΗ 1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ης</w:t>
      </w:r>
      <w:r>
        <w:rPr>
          <w:rFonts w:ascii="Arial" w:hAnsi="Arial" w:cs="Arial"/>
          <w:b/>
          <w:bCs/>
          <w:sz w:val="24"/>
          <w:szCs w:val="24"/>
        </w:rPr>
        <w:t xml:space="preserve"> ΥΠΕ ΑΤΤΙΚΗΣ</w:t>
      </w:r>
    </w:p>
    <w:p w:rsidR="007B32B6" w:rsidRDefault="007B32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2B6" w:rsidRDefault="007B32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2B6" w:rsidRDefault="007B32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2B6" w:rsidRDefault="007B32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2B6" w:rsidRDefault="00974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:rsidR="007B32B6" w:rsidRDefault="00974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ΔΕΛΤΙΟ </w:t>
      </w:r>
      <w:r>
        <w:rPr>
          <w:rFonts w:ascii="Arial" w:hAnsi="Arial" w:cs="Arial"/>
          <w:b/>
          <w:sz w:val="24"/>
          <w:szCs w:val="24"/>
        </w:rPr>
        <w:t>ΤΥΠΟΥ</w:t>
      </w:r>
    </w:p>
    <w:p w:rsidR="007B32B6" w:rsidRDefault="007B32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2B6" w:rsidRDefault="009745CB">
      <w:pPr>
        <w:jc w:val="center"/>
      </w:pPr>
      <w:r>
        <w:rPr>
          <w:rFonts w:ascii="Arial" w:hAnsi="Arial" w:cs="Arial"/>
          <w:b/>
          <w:sz w:val="24"/>
          <w:szCs w:val="24"/>
        </w:rPr>
        <w:t>«Έναρξη λειτουργίας 1</w:t>
      </w:r>
      <w:r>
        <w:rPr>
          <w:rFonts w:ascii="Arial" w:hAnsi="Arial" w:cs="Arial"/>
          <w:b/>
          <w:sz w:val="24"/>
          <w:szCs w:val="24"/>
          <w:vertAlign w:val="superscript"/>
        </w:rPr>
        <w:t>ης</w:t>
      </w:r>
      <w:r>
        <w:rPr>
          <w:rFonts w:ascii="Arial" w:hAnsi="Arial" w:cs="Arial"/>
          <w:b/>
          <w:sz w:val="24"/>
          <w:szCs w:val="24"/>
        </w:rPr>
        <w:t xml:space="preserve"> Τ.ΟΜ.Υ στο Δήμο ΒΥΡΩΝΑ.»</w:t>
      </w:r>
    </w:p>
    <w:p w:rsidR="007B32B6" w:rsidRDefault="00974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Διοίκηση της 1</w:t>
      </w:r>
      <w:r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Υγειονομικής Περιφέρειας καταβάλλει τον τελευταίο χρονικό διάστημα συστηματική προσπάθεια για την υλοποίηση της λειτουργίας των Τοπικών Ομάδων Υγείας (Τ.ΟΜ.Υ.).</w:t>
      </w:r>
    </w:p>
    <w:p w:rsidR="007B32B6" w:rsidRDefault="009745CB">
      <w:pPr>
        <w:jc w:val="both"/>
      </w:pPr>
      <w:r>
        <w:rPr>
          <w:rFonts w:ascii="Arial" w:hAnsi="Arial" w:cs="Arial"/>
          <w:sz w:val="24"/>
          <w:szCs w:val="24"/>
        </w:rPr>
        <w:t>Με ικανοποίηση σας ε</w:t>
      </w:r>
      <w:r>
        <w:rPr>
          <w:rFonts w:ascii="Arial" w:hAnsi="Arial" w:cs="Arial"/>
          <w:sz w:val="24"/>
          <w:szCs w:val="24"/>
        </w:rPr>
        <w:t>νημερώνουμε ότι την Πέμπτη 6 Δεκεμβρίου 2018 ξεκίνησε η λειτουργία της 1</w:t>
      </w:r>
      <w:r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ΤΟΜΥ στο Δήμο Βύρωνα.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Η έδρα της βρίσκεται στο κτήριο του Ε.Κ.Κ.Α. επί της οδού 28ης Οκτωβρίου 1. </w:t>
      </w:r>
    </w:p>
    <w:p w:rsidR="007B32B6" w:rsidRDefault="009745CB">
      <w:pPr>
        <w:jc w:val="both"/>
      </w:pPr>
      <w:r>
        <w:rPr>
          <w:rFonts w:ascii="Arial" w:hAnsi="Arial" w:cs="Arial"/>
          <w:sz w:val="24"/>
          <w:szCs w:val="24"/>
        </w:rPr>
        <w:t>Η 1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Τ.ΟΜ.Υ Βύρωνα στελεχώνεται με ιατρικό, νοσηλευτικό και λοιπό προσωπικό και λειτουργεί καθημερινά, τις εργάσιμες ημέρες, από Δευτέρα έως Παρασκευή εκτός Σαββατοκύριακου και αργιών.</w:t>
      </w:r>
    </w:p>
    <w:p w:rsidR="007B32B6" w:rsidRDefault="00974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λειτουργία των Τ.ΟΜ.Υ αποτελεί σημαντικό βήμα στη προσπάθεια μεταρρύθμιση</w:t>
      </w:r>
      <w:r>
        <w:rPr>
          <w:rFonts w:ascii="Arial" w:hAnsi="Arial" w:cs="Arial"/>
          <w:sz w:val="24"/>
          <w:szCs w:val="24"/>
        </w:rPr>
        <w:t xml:space="preserve">ς της Πρωτοβάθμιας Φροντίδας Υγείας για την παροχή δωρεάν, ποιοτικών και ολοκληρωμένων υπηρεσιών μέσα από ένα σύστημα δομών  που διασφαλίζει την ισότιμη πρόσβαση και μεριμνά για τις ευάλωτες κοινωνικές ομάδες.   </w:t>
      </w:r>
    </w:p>
    <w:p w:rsidR="007B32B6" w:rsidRDefault="007B32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2B6" w:rsidRDefault="007B32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2B6" w:rsidRDefault="007B32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2B6" w:rsidRDefault="007B32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2B6" w:rsidRDefault="007B32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2B6" w:rsidRDefault="009745CB">
      <w:pPr>
        <w:spacing w:after="0"/>
        <w:jc w:val="center"/>
      </w:pPr>
      <w:r>
        <w:rPr>
          <w:noProof/>
          <w:lang w:eastAsia="el-GR"/>
        </w:rPr>
        <w:drawing>
          <wp:inline distT="0" distB="0" distL="0" distR="0">
            <wp:extent cx="5602605" cy="8172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B32B6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6"/>
    <w:rsid w:val="00073CCD"/>
    <w:rsid w:val="007B32B6"/>
    <w:rsid w:val="009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36F2-7F64-4C4F-9A45-843E9FC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Char"/>
    <w:qFormat/>
    <w:rsid w:val="00260B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C2B6D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qFormat/>
    <w:rsid w:val="00260B1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9C1B1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9C1B15"/>
    <w:rPr>
      <w:vertAlign w:val="superscript"/>
    </w:rPr>
  </w:style>
  <w:style w:type="character" w:customStyle="1" w:styleId="a5">
    <w:name w:val="Σύνδεσμος διαδικτύου"/>
    <w:basedOn w:val="a0"/>
    <w:uiPriority w:val="99"/>
    <w:unhideWhenUsed/>
    <w:rsid w:val="00DE4602"/>
    <w:rPr>
      <w:color w:val="0000FF" w:themeColor="hyperlink"/>
      <w:u w:val="single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064F9F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DC2B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uiPriority w:val="99"/>
    <w:semiHidden/>
    <w:unhideWhenUsed/>
    <w:qFormat/>
    <w:rsid w:val="009C1B1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Φωτεινή Τολίκα</cp:lastModifiedBy>
  <cp:revision>4</cp:revision>
  <cp:lastPrinted>2016-05-26T07:44:00Z</cp:lastPrinted>
  <dcterms:created xsi:type="dcterms:W3CDTF">2019-02-22T11:24:00Z</dcterms:created>
  <dcterms:modified xsi:type="dcterms:W3CDTF">2019-02-22T11:25:00Z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