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997" w:rsidRDefault="001B2997" w:rsidP="001B2997">
      <w:pPr>
        <w:rPr>
          <w:sz w:val="28"/>
          <w:szCs w:val="28"/>
        </w:rPr>
      </w:pPr>
      <w:r w:rsidRPr="00C85767">
        <w:rPr>
          <w:noProof/>
          <w:lang w:eastAsia="el-GR"/>
        </w:rPr>
        <w:drawing>
          <wp:anchor distT="0" distB="0" distL="114300" distR="114300" simplePos="0" relativeHeight="251659264" behindDoc="0" locked="0" layoutInCell="1" allowOverlap="1" wp14:anchorId="3135B643" wp14:editId="749DFDC1">
            <wp:simplePos x="0" y="0"/>
            <wp:positionH relativeFrom="margin">
              <wp:posOffset>-323850</wp:posOffset>
            </wp:positionH>
            <wp:positionV relativeFrom="paragraph">
              <wp:posOffset>0</wp:posOffset>
            </wp:positionV>
            <wp:extent cx="1788795" cy="1076325"/>
            <wp:effectExtent l="0" t="0" r="1905" b="9525"/>
            <wp:wrapSquare wrapText="bothSides"/>
            <wp:docPr id="2" name="Picture 1" descr="Description: Logo yy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yyka"/>
                    <pic:cNvPicPr>
                      <a:picLocks noChangeAspect="1" noChangeArrowheads="1"/>
                    </pic:cNvPicPr>
                  </pic:nvPicPr>
                  <pic:blipFill>
                    <a:blip r:embed="rId4" cstate="print"/>
                    <a:srcRect/>
                    <a:stretch>
                      <a:fillRect/>
                    </a:stretch>
                  </pic:blipFill>
                  <pic:spPr bwMode="auto">
                    <a:xfrm>
                      <a:off x="0" y="0"/>
                      <a:ext cx="1788795" cy="1076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B2997" w:rsidRDefault="001B2997" w:rsidP="001B2997">
      <w:pPr>
        <w:rPr>
          <w:sz w:val="28"/>
          <w:szCs w:val="28"/>
        </w:rPr>
      </w:pPr>
    </w:p>
    <w:p w:rsidR="001B2997" w:rsidRDefault="001B2997" w:rsidP="001B2997">
      <w:pPr>
        <w:rPr>
          <w:sz w:val="28"/>
          <w:szCs w:val="28"/>
        </w:rPr>
      </w:pPr>
    </w:p>
    <w:p w:rsidR="001B2997" w:rsidRPr="003D4D9D" w:rsidRDefault="001B2997" w:rsidP="00A177D3">
      <w:pPr>
        <w:rPr>
          <w:sz w:val="28"/>
          <w:szCs w:val="28"/>
        </w:rPr>
      </w:pPr>
      <w:r w:rsidRPr="003D4D9D">
        <w:rPr>
          <w:sz w:val="28"/>
          <w:szCs w:val="28"/>
        </w:rPr>
        <w:t>Διοίκηση 1</w:t>
      </w:r>
      <w:r w:rsidRPr="003D4D9D">
        <w:rPr>
          <w:sz w:val="28"/>
          <w:szCs w:val="28"/>
          <w:vertAlign w:val="superscript"/>
        </w:rPr>
        <w:t>ης</w:t>
      </w:r>
      <w:r w:rsidRPr="003D4D9D">
        <w:rPr>
          <w:sz w:val="28"/>
          <w:szCs w:val="28"/>
        </w:rPr>
        <w:t xml:space="preserve"> Υγειονομικής Περιφέρειας Αττικής </w:t>
      </w:r>
    </w:p>
    <w:p w:rsidR="003D4D9D" w:rsidRPr="009B7BE4" w:rsidRDefault="003D4D9D" w:rsidP="00A177D3">
      <w:pPr>
        <w:rPr>
          <w:u w:val="single"/>
        </w:rPr>
      </w:pPr>
    </w:p>
    <w:p w:rsidR="00FD37E2" w:rsidRDefault="003D4D9D" w:rsidP="001B2997">
      <w:pPr>
        <w:ind w:left="-284" w:right="-57"/>
        <w:jc w:val="center"/>
        <w:rPr>
          <w:rFonts w:ascii="Calibri" w:eastAsia="Calibri" w:hAnsi="Calibri" w:cs="Times New Roman"/>
          <w:b/>
          <w:sz w:val="26"/>
          <w:szCs w:val="26"/>
        </w:rPr>
      </w:pPr>
      <w:r w:rsidRPr="003D4D9D">
        <w:rPr>
          <w:rFonts w:ascii="Calibri" w:eastAsia="Calibri" w:hAnsi="Calibri" w:cs="Times New Roman"/>
          <w:b/>
          <w:sz w:val="26"/>
          <w:szCs w:val="26"/>
        </w:rPr>
        <w:t xml:space="preserve">ΔΕΛΤΙΟ ΤΥΠΟΥ </w:t>
      </w:r>
    </w:p>
    <w:p w:rsidR="003D4D9D" w:rsidRDefault="003D4D9D" w:rsidP="001B2997">
      <w:pPr>
        <w:ind w:left="-284" w:right="-57"/>
        <w:jc w:val="center"/>
        <w:rPr>
          <w:rFonts w:ascii="Calibri" w:eastAsia="Calibri" w:hAnsi="Calibri" w:cs="Times New Roman"/>
          <w:b/>
          <w:sz w:val="26"/>
          <w:szCs w:val="26"/>
        </w:rPr>
      </w:pPr>
    </w:p>
    <w:p w:rsidR="003D4D9D" w:rsidRPr="003D4D9D" w:rsidRDefault="003D4D9D" w:rsidP="003D4D9D">
      <w:pPr>
        <w:rPr>
          <w:b/>
          <w:sz w:val="24"/>
          <w:szCs w:val="24"/>
        </w:rPr>
      </w:pPr>
      <w:r w:rsidRPr="003D4D9D">
        <w:rPr>
          <w:b/>
          <w:sz w:val="24"/>
          <w:szCs w:val="24"/>
          <w:lang w:val="en-US"/>
        </w:rPr>
        <w:t>To</w:t>
      </w:r>
      <w:r w:rsidRPr="003D4D9D">
        <w:rPr>
          <w:b/>
          <w:sz w:val="24"/>
          <w:szCs w:val="24"/>
        </w:rPr>
        <w:t xml:space="preserve"> κλειστό Νοσοκομείο ΠΑΤΗΣΙΩΝ ξανανοίγει τις πόρτες του ως σύγχρονο Κέντρο Υγείας</w:t>
      </w:r>
    </w:p>
    <w:p w:rsidR="003D4D9D" w:rsidRPr="003D4D9D" w:rsidRDefault="003D4D9D" w:rsidP="003D4D9D">
      <w:pPr>
        <w:rPr>
          <w:sz w:val="24"/>
          <w:szCs w:val="24"/>
        </w:rPr>
      </w:pPr>
    </w:p>
    <w:p w:rsidR="003D4D9D" w:rsidRPr="003D4D9D" w:rsidRDefault="003D4D9D" w:rsidP="003D4D9D">
      <w:pPr>
        <w:jc w:val="both"/>
        <w:rPr>
          <w:sz w:val="24"/>
          <w:szCs w:val="24"/>
        </w:rPr>
      </w:pPr>
      <w:r w:rsidRPr="003D4D9D">
        <w:rPr>
          <w:sz w:val="24"/>
          <w:szCs w:val="24"/>
        </w:rPr>
        <w:t xml:space="preserve">Τα τελευταία </w:t>
      </w:r>
      <w:r w:rsidR="00BE72AB">
        <w:rPr>
          <w:sz w:val="24"/>
          <w:szCs w:val="24"/>
        </w:rPr>
        <w:t>τρία</w:t>
      </w:r>
      <w:r w:rsidR="00D31945">
        <w:rPr>
          <w:sz w:val="24"/>
          <w:szCs w:val="24"/>
        </w:rPr>
        <w:t xml:space="preserve"> </w:t>
      </w:r>
      <w:r w:rsidRPr="003D4D9D">
        <w:rPr>
          <w:sz w:val="24"/>
          <w:szCs w:val="24"/>
        </w:rPr>
        <w:t>χρόνια καταβάλλεται συντονισμένη προσπάθεια από την 1</w:t>
      </w:r>
      <w:r w:rsidRPr="003D4D9D">
        <w:rPr>
          <w:sz w:val="24"/>
          <w:szCs w:val="24"/>
          <w:vertAlign w:val="superscript"/>
        </w:rPr>
        <w:t>η</w:t>
      </w:r>
      <w:r w:rsidRPr="003D4D9D">
        <w:rPr>
          <w:sz w:val="24"/>
          <w:szCs w:val="24"/>
        </w:rPr>
        <w:t xml:space="preserve"> ΥΠΕ και το Υπουργείο Υγείας για την αξιοποίηση της δημόσιας περιουσίας προς όφελος της βιώσιμης ανάπτυξης και της βελτίωσης του επιπέδου υγείας των πολιτών. Ανακαινίστηκαν, στελεχώθηκαν, εξοπλίστηκαν και επαναλειτούργησαν ως δομές Πρωτοβάθμιας Φροντίδας Υγείας πολλά κλειστά ή </w:t>
      </w:r>
      <w:r>
        <w:rPr>
          <w:sz w:val="24"/>
          <w:szCs w:val="24"/>
        </w:rPr>
        <w:t>μερικώς α</w:t>
      </w:r>
      <w:r w:rsidRPr="003D4D9D">
        <w:rPr>
          <w:sz w:val="24"/>
          <w:szCs w:val="24"/>
        </w:rPr>
        <w:t>ξιοποιημένα δημόσια κτήρια, που είχαν εκκενωθεί όταν η ανάγκη για μείωση δαπανών</w:t>
      </w:r>
      <w:r w:rsidR="00D31945">
        <w:rPr>
          <w:sz w:val="24"/>
          <w:szCs w:val="24"/>
        </w:rPr>
        <w:t xml:space="preserve"> τα προηγούμενα έτη</w:t>
      </w:r>
      <w:r w:rsidRPr="003D4D9D">
        <w:rPr>
          <w:sz w:val="24"/>
          <w:szCs w:val="24"/>
        </w:rPr>
        <w:t xml:space="preserve"> οδήγησε σε συγκέντρωση υπηρεσιών.  </w:t>
      </w:r>
    </w:p>
    <w:p w:rsidR="003D4D9D" w:rsidRPr="003D4D9D" w:rsidRDefault="003D4D9D" w:rsidP="003D4D9D">
      <w:pPr>
        <w:jc w:val="both"/>
        <w:rPr>
          <w:sz w:val="24"/>
          <w:szCs w:val="24"/>
        </w:rPr>
      </w:pPr>
      <w:r w:rsidRPr="003D4D9D">
        <w:rPr>
          <w:sz w:val="24"/>
          <w:szCs w:val="24"/>
        </w:rPr>
        <w:t xml:space="preserve">     Ένα από αυτά είναι το </w:t>
      </w:r>
      <w:r w:rsidR="009C00A1">
        <w:rPr>
          <w:sz w:val="24"/>
          <w:szCs w:val="24"/>
        </w:rPr>
        <w:t xml:space="preserve">πρώην Γενικό </w:t>
      </w:r>
      <w:r w:rsidRPr="003D4D9D">
        <w:rPr>
          <w:sz w:val="24"/>
          <w:szCs w:val="24"/>
        </w:rPr>
        <w:t xml:space="preserve">Νοσοκομείο ΠΑΤΗΣΙΩΝ που βρίσκεται στο κέντρο της Αθήνας, </w:t>
      </w:r>
      <w:r w:rsidR="009C00A1">
        <w:rPr>
          <w:sz w:val="24"/>
          <w:szCs w:val="24"/>
        </w:rPr>
        <w:t xml:space="preserve">πλησίον του Σταθμού Άνω Πατησίων, </w:t>
      </w:r>
      <w:r w:rsidRPr="003D4D9D">
        <w:rPr>
          <w:sz w:val="24"/>
          <w:szCs w:val="24"/>
        </w:rPr>
        <w:t xml:space="preserve">μια περιοχή που χρήζει μεγάλης υγειονομικής φροντίδας, </w:t>
      </w:r>
      <w:r>
        <w:rPr>
          <w:sz w:val="24"/>
          <w:szCs w:val="24"/>
        </w:rPr>
        <w:t xml:space="preserve">ως επί το </w:t>
      </w:r>
      <w:proofErr w:type="spellStart"/>
      <w:r>
        <w:rPr>
          <w:sz w:val="24"/>
          <w:szCs w:val="24"/>
        </w:rPr>
        <w:t>πλείστον</w:t>
      </w:r>
      <w:proofErr w:type="spellEnd"/>
      <w:r>
        <w:rPr>
          <w:sz w:val="24"/>
          <w:szCs w:val="24"/>
        </w:rPr>
        <w:t xml:space="preserve"> </w:t>
      </w:r>
      <w:r w:rsidRPr="003D4D9D">
        <w:rPr>
          <w:sz w:val="24"/>
          <w:szCs w:val="24"/>
        </w:rPr>
        <w:t xml:space="preserve">προ-νοσοκομειακής, αφού σε ακτίνα </w:t>
      </w:r>
      <w:r w:rsidR="00702CCB">
        <w:rPr>
          <w:sz w:val="24"/>
          <w:szCs w:val="24"/>
        </w:rPr>
        <w:t xml:space="preserve">λίγων χιλιομέτρων βρίσκονται </w:t>
      </w:r>
      <w:r w:rsidR="00681B1F">
        <w:rPr>
          <w:sz w:val="24"/>
          <w:szCs w:val="24"/>
        </w:rPr>
        <w:t xml:space="preserve">αρκετά </w:t>
      </w:r>
      <w:r w:rsidR="00702CCB">
        <w:rPr>
          <w:sz w:val="24"/>
          <w:szCs w:val="24"/>
        </w:rPr>
        <w:t xml:space="preserve">Γενικά </w:t>
      </w:r>
      <w:r w:rsidRPr="003D4D9D">
        <w:rPr>
          <w:sz w:val="24"/>
          <w:szCs w:val="24"/>
        </w:rPr>
        <w:t xml:space="preserve">Νοσοκομεία. </w:t>
      </w:r>
      <w:r>
        <w:rPr>
          <w:sz w:val="24"/>
          <w:szCs w:val="24"/>
        </w:rPr>
        <w:t xml:space="preserve">Είναι μια από τις πιο </w:t>
      </w:r>
      <w:proofErr w:type="spellStart"/>
      <w:r w:rsidRPr="003D4D9D">
        <w:rPr>
          <w:sz w:val="24"/>
          <w:szCs w:val="24"/>
        </w:rPr>
        <w:t>πυκνοκατοικημένες</w:t>
      </w:r>
      <w:proofErr w:type="spellEnd"/>
      <w:r w:rsidRPr="003D4D9D">
        <w:rPr>
          <w:sz w:val="24"/>
          <w:szCs w:val="24"/>
        </w:rPr>
        <w:t xml:space="preserve"> </w:t>
      </w:r>
      <w:r>
        <w:rPr>
          <w:sz w:val="24"/>
          <w:szCs w:val="24"/>
        </w:rPr>
        <w:t xml:space="preserve">συνοικίες </w:t>
      </w:r>
      <w:r w:rsidRPr="003D4D9D">
        <w:rPr>
          <w:sz w:val="24"/>
          <w:szCs w:val="24"/>
        </w:rPr>
        <w:t>της πρωτεύουσας,</w:t>
      </w:r>
      <w:r w:rsidR="004361A9" w:rsidRPr="004361A9">
        <w:rPr>
          <w:sz w:val="24"/>
          <w:szCs w:val="24"/>
        </w:rPr>
        <w:t xml:space="preserve"> </w:t>
      </w:r>
      <w:r w:rsidRPr="003D4D9D">
        <w:rPr>
          <w:sz w:val="24"/>
          <w:szCs w:val="24"/>
        </w:rPr>
        <w:t>με ποικίλα κοινωνικά χαρακτηριστικά</w:t>
      </w:r>
      <w:r>
        <w:rPr>
          <w:sz w:val="24"/>
          <w:szCs w:val="24"/>
        </w:rPr>
        <w:t xml:space="preserve"> </w:t>
      </w:r>
      <w:r w:rsidRPr="003D4D9D">
        <w:rPr>
          <w:sz w:val="24"/>
          <w:szCs w:val="24"/>
        </w:rPr>
        <w:t xml:space="preserve">– μεγάλο αριθμό διερχόμενων πολιτών καθώς βρίσκεται κοντά σε συγκοινωνιακούς κόμβους, έδρα επιχειρήσεων, εμπορικών καταστημάτων και γραφείων, αλλά τόπος παραμονής ευαίσθητων πληθυσμιακών ομάδων.      </w:t>
      </w:r>
    </w:p>
    <w:p w:rsidR="003D4D9D" w:rsidRPr="003D4D9D" w:rsidRDefault="003D4D9D" w:rsidP="003D4D9D">
      <w:pPr>
        <w:jc w:val="both"/>
        <w:rPr>
          <w:sz w:val="24"/>
          <w:szCs w:val="24"/>
        </w:rPr>
      </w:pPr>
      <w:r w:rsidRPr="003D4D9D">
        <w:rPr>
          <w:sz w:val="24"/>
          <w:szCs w:val="24"/>
        </w:rPr>
        <w:t xml:space="preserve">     Από το 2013, που οι κλινικές του Νοσοκομείου ΠΑΤΗΣΙΩΝ μεταφέρθηκαν </w:t>
      </w:r>
      <w:r>
        <w:rPr>
          <w:sz w:val="24"/>
          <w:szCs w:val="24"/>
        </w:rPr>
        <w:t xml:space="preserve">και εγκαταστάθηκαν </w:t>
      </w:r>
      <w:r w:rsidRPr="003D4D9D">
        <w:rPr>
          <w:sz w:val="24"/>
          <w:szCs w:val="24"/>
        </w:rPr>
        <w:t>σε άλλα Νοσοκομεία του λεκανοπεδίου, μόνο τ</w:t>
      </w:r>
      <w:r w:rsidR="00702CCB">
        <w:rPr>
          <w:sz w:val="24"/>
          <w:szCs w:val="24"/>
        </w:rPr>
        <w:t xml:space="preserve">α Εξωτερικά Ιατρεία του </w:t>
      </w:r>
      <w:r w:rsidRPr="003D4D9D">
        <w:rPr>
          <w:sz w:val="24"/>
          <w:szCs w:val="24"/>
        </w:rPr>
        <w:t>Οφθαλμολογικ</w:t>
      </w:r>
      <w:r w:rsidR="00681B1F">
        <w:rPr>
          <w:sz w:val="24"/>
          <w:szCs w:val="24"/>
        </w:rPr>
        <w:t xml:space="preserve">ού Τμήματος </w:t>
      </w:r>
      <w:r w:rsidRPr="003D4D9D">
        <w:rPr>
          <w:sz w:val="24"/>
          <w:szCs w:val="24"/>
        </w:rPr>
        <w:t>παρέμε</w:t>
      </w:r>
      <w:r w:rsidR="00681B1F">
        <w:rPr>
          <w:sz w:val="24"/>
          <w:szCs w:val="24"/>
        </w:rPr>
        <w:t>ι</w:t>
      </w:r>
      <w:r w:rsidRPr="003D4D9D">
        <w:rPr>
          <w:sz w:val="24"/>
          <w:szCs w:val="24"/>
        </w:rPr>
        <w:t>ν</w:t>
      </w:r>
      <w:r w:rsidR="00702CCB">
        <w:rPr>
          <w:sz w:val="24"/>
          <w:szCs w:val="24"/>
        </w:rPr>
        <w:t>αν</w:t>
      </w:r>
      <w:r w:rsidRPr="003D4D9D">
        <w:rPr>
          <w:sz w:val="24"/>
          <w:szCs w:val="24"/>
        </w:rPr>
        <w:t xml:space="preserve"> στο </w:t>
      </w:r>
      <w:r w:rsidR="009130B6">
        <w:rPr>
          <w:sz w:val="24"/>
          <w:szCs w:val="24"/>
        </w:rPr>
        <w:t>πενταόροφο συγκρότημα</w:t>
      </w:r>
      <w:r w:rsidR="00702CCB">
        <w:rPr>
          <w:sz w:val="24"/>
          <w:szCs w:val="24"/>
        </w:rPr>
        <w:t>, αποκομμένα</w:t>
      </w:r>
      <w:r w:rsidRPr="003D4D9D">
        <w:rPr>
          <w:sz w:val="24"/>
          <w:szCs w:val="24"/>
        </w:rPr>
        <w:t xml:space="preserve"> από τις λοιπές υποστηρικτικές υπηρεσίες </w:t>
      </w:r>
      <w:r w:rsidR="00681B1F">
        <w:rPr>
          <w:sz w:val="24"/>
          <w:szCs w:val="24"/>
        </w:rPr>
        <w:t xml:space="preserve">του </w:t>
      </w:r>
      <w:r w:rsidRPr="003D4D9D">
        <w:rPr>
          <w:sz w:val="24"/>
          <w:szCs w:val="24"/>
        </w:rPr>
        <w:t xml:space="preserve">Νοσοκομείου. </w:t>
      </w:r>
      <w:r w:rsidR="00B3179E">
        <w:rPr>
          <w:sz w:val="24"/>
          <w:szCs w:val="24"/>
        </w:rPr>
        <w:t>Το 2017</w:t>
      </w:r>
      <w:r w:rsidR="00702CCB">
        <w:rPr>
          <w:sz w:val="24"/>
          <w:szCs w:val="24"/>
        </w:rPr>
        <w:t>-18</w:t>
      </w:r>
      <w:r w:rsidR="00B3179E">
        <w:rPr>
          <w:sz w:val="24"/>
          <w:szCs w:val="24"/>
        </w:rPr>
        <w:t>, μ</w:t>
      </w:r>
      <w:r w:rsidRPr="003D4D9D">
        <w:rPr>
          <w:sz w:val="24"/>
          <w:szCs w:val="24"/>
        </w:rPr>
        <w:t>ε καλή συνεργασία όλων των ενδιαφερόμενων μερών</w:t>
      </w:r>
      <w:r w:rsidR="00702CCB">
        <w:rPr>
          <w:sz w:val="24"/>
          <w:szCs w:val="24"/>
        </w:rPr>
        <w:t xml:space="preserve"> – Υπουργείο Υγείας, Υπουργείο Οικονομικών και 1</w:t>
      </w:r>
      <w:r w:rsidR="00702CCB" w:rsidRPr="00702CCB">
        <w:rPr>
          <w:sz w:val="24"/>
          <w:szCs w:val="24"/>
          <w:vertAlign w:val="superscript"/>
        </w:rPr>
        <w:t>η</w:t>
      </w:r>
      <w:r w:rsidR="00702CCB">
        <w:rPr>
          <w:sz w:val="24"/>
          <w:szCs w:val="24"/>
        </w:rPr>
        <w:t xml:space="preserve"> ΥΠΕ – παραχωρήθηκε για στέγαση </w:t>
      </w:r>
      <w:r w:rsidR="00702CCB">
        <w:rPr>
          <w:sz w:val="24"/>
          <w:szCs w:val="24"/>
        </w:rPr>
        <w:t>δομής Πρωτοβάθμιας Φροντίδας Υγείας</w:t>
      </w:r>
      <w:r w:rsidR="00702CCB">
        <w:rPr>
          <w:sz w:val="24"/>
          <w:szCs w:val="24"/>
        </w:rPr>
        <w:t xml:space="preserve">  το σύνολο του κτηριακού συγκροτήματος. </w:t>
      </w:r>
      <w:r w:rsidR="00B3179E">
        <w:rPr>
          <w:sz w:val="24"/>
          <w:szCs w:val="24"/>
        </w:rPr>
        <w:t xml:space="preserve">Παράλληλα </w:t>
      </w:r>
      <w:r w:rsidRPr="003D4D9D">
        <w:rPr>
          <w:sz w:val="24"/>
          <w:szCs w:val="24"/>
        </w:rPr>
        <w:t>ανευρέθηκε κατάλληλος χώρος στο Νοσοκομείο ΚΩΝΣΤΑΝΤΟΠΟΥΛΕΙΟ για την μετεγκατάσταση τ</w:t>
      </w:r>
      <w:r w:rsidR="00702CCB">
        <w:rPr>
          <w:sz w:val="24"/>
          <w:szCs w:val="24"/>
        </w:rPr>
        <w:t>ων Εξωτερικών Ιατρείων τ</w:t>
      </w:r>
      <w:r w:rsidRPr="003D4D9D">
        <w:rPr>
          <w:sz w:val="24"/>
          <w:szCs w:val="24"/>
        </w:rPr>
        <w:t>ου Οφθαλμολογικού Τμήματος</w:t>
      </w:r>
      <w:r w:rsidR="007255BD">
        <w:rPr>
          <w:sz w:val="24"/>
          <w:szCs w:val="24"/>
        </w:rPr>
        <w:t xml:space="preserve"> </w:t>
      </w:r>
      <w:r w:rsidRPr="003D4D9D">
        <w:rPr>
          <w:sz w:val="24"/>
          <w:szCs w:val="24"/>
        </w:rPr>
        <w:lastRenderedPageBreak/>
        <w:t>και την επανασύνδεσή του</w:t>
      </w:r>
      <w:r w:rsidR="00702CCB">
        <w:rPr>
          <w:sz w:val="24"/>
          <w:szCs w:val="24"/>
        </w:rPr>
        <w:t>ς</w:t>
      </w:r>
      <w:r w:rsidRPr="003D4D9D">
        <w:rPr>
          <w:sz w:val="24"/>
          <w:szCs w:val="24"/>
        </w:rPr>
        <w:t xml:space="preserve"> με τις</w:t>
      </w:r>
      <w:r w:rsidR="00B3179E">
        <w:rPr>
          <w:sz w:val="24"/>
          <w:szCs w:val="24"/>
        </w:rPr>
        <w:t xml:space="preserve"> λοιπές νοσοκομειακές υπηρεσίες. </w:t>
      </w:r>
      <w:r w:rsidR="009C00A1">
        <w:rPr>
          <w:sz w:val="24"/>
          <w:szCs w:val="24"/>
        </w:rPr>
        <w:t xml:space="preserve">Ο ξενοδοχειακός και </w:t>
      </w:r>
      <w:proofErr w:type="spellStart"/>
      <w:r w:rsidR="009C00A1">
        <w:rPr>
          <w:sz w:val="24"/>
          <w:szCs w:val="24"/>
        </w:rPr>
        <w:t>ιατροτεχνολογικός</w:t>
      </w:r>
      <w:proofErr w:type="spellEnd"/>
      <w:r w:rsidR="009C00A1">
        <w:rPr>
          <w:sz w:val="24"/>
          <w:szCs w:val="24"/>
        </w:rPr>
        <w:t xml:space="preserve"> εξοπλισμός που παρέμεινε στο κτήριο παραχωρήθηκε με αποφάσεις της 1</w:t>
      </w:r>
      <w:r w:rsidR="009C00A1" w:rsidRPr="009C00A1">
        <w:rPr>
          <w:sz w:val="24"/>
          <w:szCs w:val="24"/>
          <w:vertAlign w:val="superscript"/>
        </w:rPr>
        <w:t>ης</w:t>
      </w:r>
      <w:r w:rsidR="009C00A1">
        <w:rPr>
          <w:sz w:val="24"/>
          <w:szCs w:val="24"/>
        </w:rPr>
        <w:t xml:space="preserve"> ΥΠΕ σε λοιπά Νοσοκομεία.</w:t>
      </w:r>
      <w:r w:rsidR="00681B1F">
        <w:rPr>
          <w:sz w:val="24"/>
          <w:szCs w:val="24"/>
        </w:rPr>
        <w:t xml:space="preserve"> Το Υπουργείο Υγείας ενέκρινε την αλλαγή χρήσης </w:t>
      </w:r>
      <w:r w:rsidR="009C00A1">
        <w:rPr>
          <w:sz w:val="24"/>
          <w:szCs w:val="24"/>
        </w:rPr>
        <w:t>και η 1</w:t>
      </w:r>
      <w:r w:rsidR="009C00A1" w:rsidRPr="009C00A1">
        <w:rPr>
          <w:sz w:val="24"/>
          <w:szCs w:val="24"/>
          <w:vertAlign w:val="superscript"/>
        </w:rPr>
        <w:t>η</w:t>
      </w:r>
      <w:r w:rsidR="009C00A1">
        <w:rPr>
          <w:sz w:val="24"/>
          <w:szCs w:val="24"/>
        </w:rPr>
        <w:t xml:space="preserve"> ΥΠΕ σ</w:t>
      </w:r>
      <w:r w:rsidR="00681B1F">
        <w:rPr>
          <w:sz w:val="24"/>
          <w:szCs w:val="24"/>
        </w:rPr>
        <w:t>ύστησε ε</w:t>
      </w:r>
      <w:r w:rsidR="007255BD">
        <w:rPr>
          <w:sz w:val="24"/>
          <w:szCs w:val="24"/>
        </w:rPr>
        <w:t xml:space="preserve">πιτροπή για την εκπόνηση μελέτης εργασιών διαμόρφωσης και </w:t>
      </w:r>
      <w:r w:rsidR="009C00A1">
        <w:rPr>
          <w:sz w:val="24"/>
          <w:szCs w:val="24"/>
        </w:rPr>
        <w:t>σ</w:t>
      </w:r>
      <w:r w:rsidR="007255BD">
        <w:rPr>
          <w:sz w:val="24"/>
          <w:szCs w:val="24"/>
        </w:rPr>
        <w:t>ύνταξη</w:t>
      </w:r>
      <w:r w:rsidR="009C00A1">
        <w:rPr>
          <w:sz w:val="24"/>
          <w:szCs w:val="24"/>
        </w:rPr>
        <w:t>ς</w:t>
      </w:r>
      <w:r w:rsidR="007255BD">
        <w:rPr>
          <w:sz w:val="24"/>
          <w:szCs w:val="24"/>
        </w:rPr>
        <w:t xml:space="preserve"> προϋπολογισμού</w:t>
      </w:r>
      <w:r w:rsidR="009C00A1">
        <w:rPr>
          <w:sz w:val="24"/>
          <w:szCs w:val="24"/>
        </w:rPr>
        <w:t>. Η μελέτη κατατέθηκε και εγκρίθηκε από τον Αναπληρωτή Υπουργό Υγείας τον Ιούνιο 2018 και 1</w:t>
      </w:r>
      <w:r w:rsidR="009C00A1" w:rsidRPr="009C00A1">
        <w:rPr>
          <w:sz w:val="24"/>
          <w:szCs w:val="24"/>
          <w:vertAlign w:val="superscript"/>
        </w:rPr>
        <w:t>η</w:t>
      </w:r>
      <w:r w:rsidR="009C00A1">
        <w:rPr>
          <w:sz w:val="24"/>
          <w:szCs w:val="24"/>
        </w:rPr>
        <w:t xml:space="preserve"> </w:t>
      </w:r>
      <w:r w:rsidR="007255BD">
        <w:rPr>
          <w:sz w:val="24"/>
          <w:szCs w:val="24"/>
        </w:rPr>
        <w:t xml:space="preserve">ΥΠΕ προκήρυξε το </w:t>
      </w:r>
      <w:r w:rsidR="00B3179E">
        <w:rPr>
          <w:sz w:val="24"/>
          <w:szCs w:val="24"/>
        </w:rPr>
        <w:t xml:space="preserve">κατασκευαστικό </w:t>
      </w:r>
      <w:r w:rsidR="007255BD">
        <w:rPr>
          <w:sz w:val="24"/>
          <w:szCs w:val="24"/>
        </w:rPr>
        <w:t xml:space="preserve">έργο σε ανοιχτό διαγωνισμό, </w:t>
      </w:r>
      <w:r w:rsidR="009C00A1">
        <w:rPr>
          <w:sz w:val="24"/>
          <w:szCs w:val="24"/>
        </w:rPr>
        <w:t>προϋπολογισμού 381.229,67 ευρώ. Η</w:t>
      </w:r>
      <w:r w:rsidR="007255BD">
        <w:rPr>
          <w:sz w:val="24"/>
          <w:szCs w:val="24"/>
        </w:rPr>
        <w:t xml:space="preserve">μερομηνία ηλεκτρονικής αποσφράγισης προσφορών </w:t>
      </w:r>
      <w:r w:rsidR="009C00A1">
        <w:rPr>
          <w:sz w:val="24"/>
          <w:szCs w:val="24"/>
        </w:rPr>
        <w:t xml:space="preserve">ορίστηκε η </w:t>
      </w:r>
      <w:r w:rsidR="007255BD">
        <w:rPr>
          <w:sz w:val="24"/>
          <w:szCs w:val="24"/>
        </w:rPr>
        <w:t xml:space="preserve"> 25</w:t>
      </w:r>
      <w:r w:rsidR="007255BD" w:rsidRPr="007255BD">
        <w:rPr>
          <w:sz w:val="24"/>
          <w:szCs w:val="24"/>
          <w:vertAlign w:val="superscript"/>
        </w:rPr>
        <w:t>η</w:t>
      </w:r>
      <w:r w:rsidR="007255BD">
        <w:rPr>
          <w:sz w:val="24"/>
          <w:szCs w:val="24"/>
        </w:rPr>
        <w:t xml:space="preserve"> Ιουλίου 2018.</w:t>
      </w:r>
      <w:r w:rsidRPr="003D4D9D">
        <w:rPr>
          <w:sz w:val="24"/>
          <w:szCs w:val="24"/>
        </w:rPr>
        <w:t xml:space="preserve"> </w:t>
      </w:r>
    </w:p>
    <w:p w:rsidR="003D4D9D" w:rsidRPr="003D4D9D" w:rsidRDefault="005F07B5" w:rsidP="003D4D9D">
      <w:pPr>
        <w:jc w:val="both"/>
        <w:rPr>
          <w:sz w:val="24"/>
          <w:szCs w:val="24"/>
        </w:rPr>
      </w:pPr>
      <w:r>
        <w:rPr>
          <w:sz w:val="24"/>
          <w:szCs w:val="24"/>
        </w:rPr>
        <w:t xml:space="preserve">     Στο ανακαινισμένο κτηριακό συγκρότημα </w:t>
      </w:r>
      <w:r w:rsidR="00681B1F">
        <w:rPr>
          <w:sz w:val="24"/>
          <w:szCs w:val="24"/>
        </w:rPr>
        <w:t xml:space="preserve">της οδού </w:t>
      </w:r>
      <w:proofErr w:type="spellStart"/>
      <w:r w:rsidR="00681B1F">
        <w:rPr>
          <w:sz w:val="24"/>
          <w:szCs w:val="24"/>
        </w:rPr>
        <w:t>Χαλκίδος</w:t>
      </w:r>
      <w:proofErr w:type="spellEnd"/>
      <w:r w:rsidR="00681B1F">
        <w:rPr>
          <w:sz w:val="24"/>
          <w:szCs w:val="24"/>
        </w:rPr>
        <w:t xml:space="preserve"> 15-17 θα μεταφερθεί </w:t>
      </w:r>
      <w:r>
        <w:rPr>
          <w:sz w:val="24"/>
          <w:szCs w:val="24"/>
        </w:rPr>
        <w:t xml:space="preserve">το Κέντρο Υγείας Πατησίων, που τώρα στεγάζεται σε παλαιό και </w:t>
      </w:r>
      <w:r w:rsidR="009709DD">
        <w:rPr>
          <w:sz w:val="24"/>
          <w:szCs w:val="24"/>
        </w:rPr>
        <w:t>μισθωμένο ακίνητο επί της οδού Δροσοπούλου. Η εξαιρετική προσβασιμότητα και οι δυνατότητες του κτηρίου</w:t>
      </w:r>
      <w:r w:rsidR="00681B1F">
        <w:rPr>
          <w:sz w:val="24"/>
          <w:szCs w:val="24"/>
        </w:rPr>
        <w:t xml:space="preserve"> της οδού </w:t>
      </w:r>
      <w:proofErr w:type="spellStart"/>
      <w:r w:rsidR="00681B1F">
        <w:rPr>
          <w:sz w:val="24"/>
          <w:szCs w:val="24"/>
        </w:rPr>
        <w:t>Χαλκίδος</w:t>
      </w:r>
      <w:proofErr w:type="spellEnd"/>
      <w:r w:rsidR="009709DD">
        <w:rPr>
          <w:sz w:val="24"/>
          <w:szCs w:val="24"/>
        </w:rPr>
        <w:t xml:space="preserve"> θα επιτρέψουν την ανάπτυξη τ</w:t>
      </w:r>
      <w:r w:rsidR="00681B1F">
        <w:rPr>
          <w:sz w:val="24"/>
          <w:szCs w:val="24"/>
        </w:rPr>
        <w:t xml:space="preserve">ων απαραίτητων υπηρεσιών για μια δομή υγείας αυτού του μεγέθους </w:t>
      </w:r>
      <w:r>
        <w:rPr>
          <w:sz w:val="24"/>
          <w:szCs w:val="24"/>
        </w:rPr>
        <w:t xml:space="preserve">και προορισμού. </w:t>
      </w:r>
      <w:r w:rsidR="003D4D9D" w:rsidRPr="003D4D9D">
        <w:rPr>
          <w:sz w:val="24"/>
          <w:szCs w:val="24"/>
        </w:rPr>
        <w:t>Το επιτυχές αποτέλεσμα</w:t>
      </w:r>
      <w:r>
        <w:rPr>
          <w:sz w:val="24"/>
          <w:szCs w:val="24"/>
        </w:rPr>
        <w:t xml:space="preserve"> της διετούς προσπάθειας</w:t>
      </w:r>
      <w:r w:rsidR="003D4D9D" w:rsidRPr="003D4D9D">
        <w:rPr>
          <w:sz w:val="24"/>
          <w:szCs w:val="24"/>
        </w:rPr>
        <w:t>, που θα ωφελήσει άμεσα ή έμμεσα όλα τα ενδιαφερό</w:t>
      </w:r>
      <w:bookmarkStart w:id="0" w:name="_GoBack"/>
      <w:bookmarkEnd w:id="0"/>
      <w:r w:rsidR="003D4D9D" w:rsidRPr="003D4D9D">
        <w:rPr>
          <w:sz w:val="24"/>
          <w:szCs w:val="24"/>
        </w:rPr>
        <w:t>μενα μέρη, αποδεικνύει την ικανότητα των φορέων δημοσίου συμφέροντος να συνεργάζονται αποτελεσματικά ξεπ</w:t>
      </w:r>
      <w:r w:rsidR="00681B1F">
        <w:rPr>
          <w:sz w:val="24"/>
          <w:szCs w:val="24"/>
        </w:rPr>
        <w:t>ερνώντας γραφειοκρατικά εμπόδια</w:t>
      </w:r>
      <w:r w:rsidR="003D4D9D" w:rsidRPr="003D4D9D">
        <w:rPr>
          <w:sz w:val="24"/>
          <w:szCs w:val="24"/>
        </w:rPr>
        <w:t xml:space="preserve">, όταν προσανατολίζονται στην εξυπηρέτηση του συμφέροντος των πολιτών.   </w:t>
      </w:r>
    </w:p>
    <w:p w:rsidR="003D4D9D" w:rsidRPr="003D4D9D" w:rsidRDefault="003D4D9D" w:rsidP="001B2997">
      <w:pPr>
        <w:ind w:left="-284" w:right="-57"/>
        <w:jc w:val="center"/>
        <w:rPr>
          <w:rFonts w:ascii="Calibri" w:eastAsia="Calibri" w:hAnsi="Calibri" w:cs="Times New Roman"/>
          <w:b/>
          <w:sz w:val="24"/>
          <w:szCs w:val="24"/>
        </w:rPr>
      </w:pPr>
    </w:p>
    <w:sectPr w:rsidR="003D4D9D" w:rsidRPr="003D4D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997"/>
    <w:rsid w:val="00020D78"/>
    <w:rsid w:val="00041123"/>
    <w:rsid w:val="00081DC9"/>
    <w:rsid w:val="0011301C"/>
    <w:rsid w:val="00177B06"/>
    <w:rsid w:val="00191FB7"/>
    <w:rsid w:val="001B2997"/>
    <w:rsid w:val="003759D4"/>
    <w:rsid w:val="003D4D9D"/>
    <w:rsid w:val="00415823"/>
    <w:rsid w:val="004361A9"/>
    <w:rsid w:val="004A614D"/>
    <w:rsid w:val="0059565F"/>
    <w:rsid w:val="005F07B5"/>
    <w:rsid w:val="00675320"/>
    <w:rsid w:val="00681B1F"/>
    <w:rsid w:val="006A2E6E"/>
    <w:rsid w:val="00702CCB"/>
    <w:rsid w:val="007255BD"/>
    <w:rsid w:val="007B76A5"/>
    <w:rsid w:val="007D6E3F"/>
    <w:rsid w:val="009130B6"/>
    <w:rsid w:val="009709DD"/>
    <w:rsid w:val="009C00A1"/>
    <w:rsid w:val="00A177D3"/>
    <w:rsid w:val="00B3179E"/>
    <w:rsid w:val="00B622B9"/>
    <w:rsid w:val="00BE72AB"/>
    <w:rsid w:val="00BF12B0"/>
    <w:rsid w:val="00C764DD"/>
    <w:rsid w:val="00D269C6"/>
    <w:rsid w:val="00D31945"/>
    <w:rsid w:val="00D47629"/>
    <w:rsid w:val="00DE031B"/>
    <w:rsid w:val="00EB59AF"/>
    <w:rsid w:val="00F47C26"/>
    <w:rsid w:val="00FD37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5A642-645B-447C-ABAD-5F188D34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99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BF12B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Pages>
  <Words>497</Words>
  <Characters>2684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Χριστακοπούλου</dc:creator>
  <cp:keywords/>
  <dc:description/>
  <cp:lastModifiedBy>Γιάννα Μπουραζοπούλου</cp:lastModifiedBy>
  <cp:revision>26</cp:revision>
  <dcterms:created xsi:type="dcterms:W3CDTF">2018-06-06T10:34:00Z</dcterms:created>
  <dcterms:modified xsi:type="dcterms:W3CDTF">2018-07-16T11:43:00Z</dcterms:modified>
</cp:coreProperties>
</file>